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0F2" w:rsidRDefault="000F40F2" w:rsidP="000F40F2">
      <w:r>
        <w:t>УДК 534.324</w:t>
      </w:r>
    </w:p>
    <w:p w:rsidR="000F40F2" w:rsidRDefault="000F40F2" w:rsidP="000F40F2"/>
    <w:p w:rsidR="000F40F2" w:rsidRDefault="000F40F2" w:rsidP="000F40F2">
      <w:r>
        <w:t>СРАВНИТЕЛЬНЫЙ АНАЛИЗ ФУНКЦИОНАЛЬНЫХ ХАРАКТЕРИСТИК СЧЕТЧИКОВ КАЧЕСТВА ЭЛЕКТРИЧЕСКОЙ ЭНЕРГИИ</w:t>
      </w:r>
    </w:p>
    <w:p w:rsidR="000F40F2" w:rsidRDefault="000F40F2" w:rsidP="000F40F2"/>
    <w:p w:rsidR="000F40F2" w:rsidRDefault="000F40F2" w:rsidP="000F40F2">
      <w:proofErr w:type="spellStart"/>
      <w:r>
        <w:t>Брехов</w:t>
      </w:r>
      <w:proofErr w:type="spellEnd"/>
      <w:r>
        <w:t xml:space="preserve"> Е.В.1</w:t>
      </w:r>
    </w:p>
    <w:p w:rsidR="000F40F2" w:rsidRDefault="000F40F2" w:rsidP="000F40F2">
      <w:r>
        <w:t>Научный руководитель: Л.В. Фетисов, доцент</w:t>
      </w:r>
    </w:p>
    <w:p w:rsidR="000F40F2" w:rsidRDefault="000F40F2" w:rsidP="000F40F2">
      <w:r>
        <w:t>1,2ФГБОУ ВО "КГЭУ", Казань, Республика Татарстан</w:t>
      </w:r>
    </w:p>
    <w:p w:rsidR="000F40F2" w:rsidRDefault="000F40F2" w:rsidP="000F40F2">
      <w:proofErr w:type="gramStart"/>
      <w:r>
        <w:t>1brekhov_zhenya@mail.ru ,</w:t>
      </w:r>
      <w:proofErr w:type="gramEnd"/>
      <w:r>
        <w:t xml:space="preserve"> 2leonidfetisov@mail.ru</w:t>
      </w:r>
    </w:p>
    <w:p w:rsidR="000F40F2" w:rsidRDefault="000F40F2" w:rsidP="000F40F2"/>
    <w:p w:rsidR="000F40F2" w:rsidRDefault="000F40F2" w:rsidP="000F40F2">
      <w:r>
        <w:t xml:space="preserve">Аннотация: </w:t>
      </w:r>
      <w:proofErr w:type="gramStart"/>
      <w:r>
        <w:t>В</w:t>
      </w:r>
      <w:proofErr w:type="gramEnd"/>
      <w:r>
        <w:t xml:space="preserve"> статье рассматриваются счетчики качества электроэнергии российского производства и проводится сравнительный анализ их функциональных характеристик.</w:t>
      </w:r>
    </w:p>
    <w:p w:rsidR="000F40F2" w:rsidRDefault="000F40F2" w:rsidP="000F40F2">
      <w:r>
        <w:t>Ключевые слова: счетчик PKE, качество электрической энергии.</w:t>
      </w:r>
    </w:p>
    <w:p w:rsidR="000F40F2" w:rsidRDefault="000F40F2" w:rsidP="000F40F2"/>
    <w:p w:rsidR="000F40F2" w:rsidRDefault="000F40F2" w:rsidP="000F40F2">
      <w:r>
        <w:t>Анализаторы качества электрической энергии - это устройства, содержащие устройства для обработки результатов измерений электрических величин для качественного и количественного анализа их соответствия требованиям ГОСТ 32144-2013[1]. Эти устройства также содержат устройства для записи и хранения событий о нарушениях нормативных требований. Анализаторы используются в основном для определения соответствия качества ЭЭ нормам, стандартам и условиям контрактов. Они необходимы и полезны при устранении неполадок в системах электроснабжения, в частности в системах распределения электроэнергии.</w:t>
      </w:r>
    </w:p>
    <w:p w:rsidR="000F40F2" w:rsidRDefault="000F40F2" w:rsidP="000F40F2">
      <w:r>
        <w:t xml:space="preserve">Современные анализаторы качества ЭЭ работают по принципу стробирования или </w:t>
      </w:r>
      <w:proofErr w:type="gramStart"/>
      <w:r>
        <w:t>выборки[</w:t>
      </w:r>
      <w:proofErr w:type="gramEnd"/>
      <w:r>
        <w:t>2]. Электрический ток и напряжение в сети измеряются в течение определенного интервала времени много раз в течение периода частоты сети. В результате на вход устройства поступают данные о мгновенных значениях тока и напряжения и их зависимости от времени. Это позволяет математически рассчитать различные параметры качества ЭЭ.</w:t>
      </w:r>
    </w:p>
    <w:p w:rsidR="000F40F2" w:rsidRDefault="000F40F2" w:rsidP="000F40F2">
      <w:r>
        <w:t xml:space="preserve">В данной статье представлен сравнительный анализ следующих отечественных приборов для измерения КПЭ: Энергомонитор-3.3Т1, Прорыв </w:t>
      </w:r>
      <w:proofErr w:type="gramStart"/>
      <w:r>
        <w:t>Т-А</w:t>
      </w:r>
      <w:proofErr w:type="gramEnd"/>
      <w:r>
        <w:t>-КТ250, АКЕ-824 (серия АКИП) и Ресурс-УФ2МБ.</w:t>
      </w:r>
    </w:p>
    <w:p w:rsidR="000F40F2" w:rsidRDefault="000F40F2" w:rsidP="000F40F2">
      <w:proofErr w:type="spellStart"/>
      <w:r>
        <w:t>Energy</w:t>
      </w:r>
      <w:proofErr w:type="spellEnd"/>
      <w:r>
        <w:t xml:space="preserve"> monitor-3.3T1 представляет собой эталонный счетчик, анализатор PCE по ГОСТ 32144-2013, измеритель, регистратор и осциллограф в одном </w:t>
      </w:r>
      <w:proofErr w:type="gramStart"/>
      <w:r>
        <w:t>устройстве[</w:t>
      </w:r>
      <w:proofErr w:type="gramEnd"/>
      <w:r>
        <w:t>6].</w:t>
      </w:r>
    </w:p>
    <w:p w:rsidR="000F40F2" w:rsidRDefault="000F40F2" w:rsidP="000F40F2">
      <w:r>
        <w:t xml:space="preserve">AKE-824 (серия AKIP) - это микропроцессорный регистратор - анализатор качества электроэнергии, предназначенный для измерений в 1-фазных и 3-фазных сетях, измерения переменного напряжения и мощности переменного тока, частоты, мощности (активной, реактивной, суммарной), коэффициента мощности, активной и реактивной энергии, а также для регистрации и измерения аномалий от 10 </w:t>
      </w:r>
      <w:proofErr w:type="spellStart"/>
      <w:r>
        <w:t>мс</w:t>
      </w:r>
      <w:proofErr w:type="spellEnd"/>
      <w:r>
        <w:t xml:space="preserve"> (импульсы перенапряжения и провалы </w:t>
      </w:r>
      <w:proofErr w:type="gramStart"/>
      <w:r>
        <w:t>напряжения)[</w:t>
      </w:r>
      <w:proofErr w:type="gramEnd"/>
      <w:r>
        <w:t>3].</w:t>
      </w:r>
    </w:p>
    <w:p w:rsidR="000F40F2" w:rsidRDefault="000F40F2" w:rsidP="000F40F2">
      <w:r>
        <w:t xml:space="preserve">Прорыв Т-А-КТ250 представляет собой устройство для измерения и регистрации PCE, установленных ГОСТ 13109-97 и ГОСТ 30804.4.30-2013, показателей тока и мощности с целью оценки соответствия и государственного контроля показателей качества электроэнергии в однофазных и трехфазных электрических сетях и системах электроснабжения с номинальной частотой </w:t>
      </w:r>
      <w:proofErr w:type="spellStart"/>
      <w:r>
        <w:t>частотой</w:t>
      </w:r>
      <w:proofErr w:type="spellEnd"/>
      <w:r>
        <w:t xml:space="preserve"> 50 </w:t>
      </w:r>
      <w:proofErr w:type="gramStart"/>
      <w:r>
        <w:t>Гц[</w:t>
      </w:r>
      <w:proofErr w:type="gramEnd"/>
      <w:r>
        <w:t>5].</w:t>
      </w:r>
    </w:p>
    <w:p w:rsidR="000F40F2" w:rsidRDefault="000F40F2" w:rsidP="000F40F2">
      <w:r>
        <w:lastRenderedPageBreak/>
        <w:t>Ресурс - УФ2МБ предназначен для измерения основных показателей качества электрической энергии (КПЭ) по ГОСТ 32144-2013, токовых характеристик, мощности и энергии переменного трехфазного и однофазного тока [4].</w:t>
      </w:r>
    </w:p>
    <w:p w:rsidR="000F40F2" w:rsidRDefault="000F40F2" w:rsidP="000F40F2">
      <w:r>
        <w:t>Анализ функциональных характеристик этих устройств представлен в таблице 1.</w:t>
      </w:r>
    </w:p>
    <w:p w:rsidR="000F40F2" w:rsidRDefault="000F40F2" w:rsidP="000F40F2">
      <w:r>
        <w:t>Таблица 1. Сравнение функциональных характеристик анализаторов PCE.</w:t>
      </w:r>
    </w:p>
    <w:p w:rsidR="000F40F2" w:rsidRDefault="000F40F2" w:rsidP="000F40F2">
      <w:r>
        <w:t>№ Производитель</w:t>
      </w:r>
    </w:p>
    <w:p w:rsidR="000F40F2" w:rsidRDefault="000F40F2" w:rsidP="000F40F2">
      <w:r>
        <w:t>Средняя стоимость модели (тыс. руб.)</w:t>
      </w:r>
    </w:p>
    <w:p w:rsidR="000F40F2" w:rsidRDefault="000F40F2" w:rsidP="000F40F2">
      <w:r>
        <w:t>Преимущества</w:t>
      </w:r>
    </w:p>
    <w:p w:rsidR="000F40F2" w:rsidRDefault="000F40F2" w:rsidP="000F40F2">
      <w:r>
        <w:t>Недостатки</w:t>
      </w:r>
    </w:p>
    <w:p w:rsidR="000F40F2" w:rsidRDefault="000F40F2" w:rsidP="000F40F2">
      <w:r>
        <w:t>1 2 3 4 5 6</w:t>
      </w:r>
    </w:p>
    <w:p w:rsidR="000F40F2" w:rsidRDefault="000F40F2" w:rsidP="000F40F2"/>
    <w:p w:rsidR="000F40F2" w:rsidRDefault="000F40F2" w:rsidP="000F40F2"/>
    <w:p w:rsidR="000F40F2" w:rsidRDefault="000F40F2" w:rsidP="000F40F2"/>
    <w:p w:rsidR="000F40F2" w:rsidRDefault="000F40F2" w:rsidP="000F40F2">
      <w:r>
        <w:t>1</w:t>
      </w:r>
    </w:p>
    <w:p w:rsidR="000F40F2" w:rsidRDefault="000F40F2" w:rsidP="000F40F2">
      <w:r>
        <w:t>ООО "НПП Марс-</w:t>
      </w:r>
      <w:proofErr w:type="spellStart"/>
      <w:r>
        <w:t>Энерго</w:t>
      </w:r>
      <w:proofErr w:type="spellEnd"/>
      <w:r>
        <w:t>", Российская Федерация</w:t>
      </w:r>
    </w:p>
    <w:p w:rsidR="000F40F2" w:rsidRDefault="000F40F2" w:rsidP="000F40F2"/>
    <w:p w:rsidR="000F40F2" w:rsidRDefault="000F40F2" w:rsidP="000F40F2">
      <w:proofErr w:type="spellStart"/>
      <w:r>
        <w:t>Энергомонитор</w:t>
      </w:r>
      <w:proofErr w:type="spellEnd"/>
      <w:r>
        <w:t>- 3.3T1</w:t>
      </w:r>
    </w:p>
    <w:p w:rsidR="000F40F2" w:rsidRDefault="000F40F2" w:rsidP="000F40F2"/>
    <w:p w:rsidR="000F40F2" w:rsidRDefault="000F40F2" w:rsidP="000F40F2"/>
    <w:p w:rsidR="000F40F2" w:rsidRDefault="000F40F2" w:rsidP="000F40F2">
      <w:r>
        <w:t>186 - 240 - массогабаритные показатели;</w:t>
      </w:r>
    </w:p>
    <w:p w:rsidR="000F40F2" w:rsidRDefault="000F40F2" w:rsidP="000F40F2">
      <w:r>
        <w:t>- объем поставки;</w:t>
      </w:r>
    </w:p>
    <w:p w:rsidR="000F40F2" w:rsidRDefault="000F40F2" w:rsidP="000F40F2">
      <w:r>
        <w:t>- наличие первичной проверки;</w:t>
      </w:r>
    </w:p>
    <w:p w:rsidR="000F40F2" w:rsidRDefault="000F40F2" w:rsidP="000F40F2">
      <w:r>
        <w:t>-встроенный аккумулятор;</w:t>
      </w:r>
    </w:p>
    <w:p w:rsidR="000F40F2" w:rsidRDefault="000F40F2" w:rsidP="000F40F2">
      <w:r>
        <w:t>- интервал проверки составляет 4 года;</w:t>
      </w:r>
    </w:p>
    <w:p w:rsidR="000F40F2" w:rsidRDefault="000F40F2" w:rsidP="000F40F2">
      <w:r>
        <w:t>- Синхронизация времени UTC;</w:t>
      </w:r>
    </w:p>
    <w:p w:rsidR="000F40F2" w:rsidRDefault="000F40F2" w:rsidP="000F40F2">
      <w:r>
        <w:t>- соответствие классу "А".</w:t>
      </w:r>
    </w:p>
    <w:p w:rsidR="000F40F2" w:rsidRDefault="000F40F2" w:rsidP="000F40F2">
      <w:r>
        <w:t>- возможность подключения только трех текущих тиков;</w:t>
      </w:r>
    </w:p>
    <w:p w:rsidR="000F40F2" w:rsidRDefault="000F40F2" w:rsidP="000F40F2">
      <w:r>
        <w:t>- 512 МБ встроенной памяти;</w:t>
      </w:r>
    </w:p>
    <w:p w:rsidR="000F40F2" w:rsidRDefault="000F40F2" w:rsidP="000F40F2">
      <w:r>
        <w:t>- нет возможности расширения памяти с помощью карт памяти SD.</w:t>
      </w:r>
    </w:p>
    <w:p w:rsidR="000F40F2" w:rsidRDefault="000F40F2" w:rsidP="000F40F2"/>
    <w:p w:rsidR="000F40F2" w:rsidRDefault="000F40F2" w:rsidP="000F40F2"/>
    <w:p w:rsidR="000F40F2" w:rsidRDefault="000F40F2" w:rsidP="000F40F2"/>
    <w:p w:rsidR="000F40F2" w:rsidRDefault="000F40F2" w:rsidP="000F40F2">
      <w:r>
        <w:t>2</w:t>
      </w:r>
    </w:p>
    <w:p w:rsidR="000F40F2" w:rsidRDefault="000F40F2" w:rsidP="000F40F2"/>
    <w:p w:rsidR="000F40F2" w:rsidRDefault="000F40F2" w:rsidP="000F40F2">
      <w:r>
        <w:t>ОАО "</w:t>
      </w:r>
      <w:proofErr w:type="spellStart"/>
      <w:r>
        <w:t>Прист</w:t>
      </w:r>
      <w:proofErr w:type="spellEnd"/>
      <w:r>
        <w:t>", Российская Федерация</w:t>
      </w:r>
    </w:p>
    <w:p w:rsidR="000F40F2" w:rsidRDefault="000F40F2" w:rsidP="000F40F2"/>
    <w:p w:rsidR="000F40F2" w:rsidRDefault="000F40F2" w:rsidP="000F40F2">
      <w:r>
        <w:t>АКИП АКЕ-824</w:t>
      </w:r>
    </w:p>
    <w:p w:rsidR="000F40F2" w:rsidRDefault="000F40F2" w:rsidP="000F40F2"/>
    <w:p w:rsidR="000F40F2" w:rsidRDefault="000F40F2" w:rsidP="000F40F2"/>
    <w:p w:rsidR="000F40F2" w:rsidRDefault="000F40F2" w:rsidP="000F40F2">
      <w:r>
        <w:t>210</w:t>
      </w:r>
    </w:p>
    <w:p w:rsidR="000F40F2" w:rsidRDefault="000F40F2" w:rsidP="000F40F2"/>
    <w:p w:rsidR="000F40F2" w:rsidRDefault="000F40F2" w:rsidP="000F40F2">
      <w:r>
        <w:t>- объем поставки;</w:t>
      </w:r>
    </w:p>
    <w:p w:rsidR="000F40F2" w:rsidRDefault="000F40F2" w:rsidP="000F40F2">
      <w:r>
        <w:t>- массогабаритные показатели;</w:t>
      </w:r>
    </w:p>
    <w:p w:rsidR="000F40F2" w:rsidRDefault="000F40F2" w:rsidP="000F40F2">
      <w:r>
        <w:t>- встроенный литий-ионный аккумулятор; - отсутствие первичной проверки;</w:t>
      </w:r>
    </w:p>
    <w:p w:rsidR="000F40F2" w:rsidRDefault="000F40F2" w:rsidP="000F40F2">
      <w:r>
        <w:t>- интервал между проверками составляет 1 год;</w:t>
      </w:r>
    </w:p>
    <w:p w:rsidR="000F40F2" w:rsidRDefault="000F40F2" w:rsidP="000F40F2">
      <w:r>
        <w:t>- нет синхронизации времени по UTC;</w:t>
      </w:r>
    </w:p>
    <w:p w:rsidR="000F40F2" w:rsidRDefault="000F40F2" w:rsidP="000F40F2">
      <w:r>
        <w:t>- соответствие классу "В";</w:t>
      </w:r>
    </w:p>
    <w:p w:rsidR="000F40F2" w:rsidRDefault="000F40F2" w:rsidP="000F40F2">
      <w:r>
        <w:t>- отсутствие русификации меню.</w:t>
      </w:r>
    </w:p>
    <w:p w:rsidR="000F40F2" w:rsidRDefault="000F40F2" w:rsidP="000F40F2"/>
    <w:p w:rsidR="000F40F2" w:rsidRDefault="000F40F2" w:rsidP="000F40F2"/>
    <w:p w:rsidR="000F40F2" w:rsidRDefault="000F40F2" w:rsidP="000F40F2"/>
    <w:p w:rsidR="000F40F2" w:rsidRDefault="000F40F2" w:rsidP="000F40F2"/>
    <w:p w:rsidR="000F40F2" w:rsidRDefault="000F40F2" w:rsidP="000F40F2">
      <w:r>
        <w:t>3</w:t>
      </w:r>
    </w:p>
    <w:p w:rsidR="000F40F2" w:rsidRDefault="000F40F2" w:rsidP="000F40F2"/>
    <w:p w:rsidR="000F40F2" w:rsidRDefault="000F40F2" w:rsidP="000F40F2"/>
    <w:p w:rsidR="000F40F2" w:rsidRDefault="000F40F2" w:rsidP="000F40F2">
      <w:r>
        <w:t>ООО "НПП "Прорыв", Российская Федерация</w:t>
      </w:r>
    </w:p>
    <w:p w:rsidR="000F40F2" w:rsidRDefault="000F40F2" w:rsidP="000F40F2"/>
    <w:p w:rsidR="000F40F2" w:rsidRDefault="000F40F2" w:rsidP="000F40F2"/>
    <w:p w:rsidR="000F40F2" w:rsidRDefault="000F40F2" w:rsidP="000F40F2">
      <w:r>
        <w:t xml:space="preserve">Прорыв </w:t>
      </w:r>
      <w:proofErr w:type="gramStart"/>
      <w:r>
        <w:t>Т-А</w:t>
      </w:r>
      <w:proofErr w:type="gramEnd"/>
      <w:r>
        <w:t>- КТ250</w:t>
      </w:r>
    </w:p>
    <w:p w:rsidR="000F40F2" w:rsidRDefault="000F40F2" w:rsidP="000F40F2"/>
    <w:p w:rsidR="000F40F2" w:rsidRDefault="000F40F2" w:rsidP="000F40F2"/>
    <w:p w:rsidR="000F40F2" w:rsidRDefault="000F40F2" w:rsidP="000F40F2"/>
    <w:p w:rsidR="000F40F2" w:rsidRDefault="000F40F2" w:rsidP="000F40F2">
      <w:r>
        <w:t>107-165 - стоимость;</w:t>
      </w:r>
    </w:p>
    <w:p w:rsidR="000F40F2" w:rsidRDefault="000F40F2" w:rsidP="000F40F2">
      <w:r>
        <w:t>- наличие первичной проверки;</w:t>
      </w:r>
    </w:p>
    <w:p w:rsidR="000F40F2" w:rsidRDefault="000F40F2" w:rsidP="000F40F2">
      <w:r>
        <w:t>- диапазон рабочих температур; - соответствие классу "А";</w:t>
      </w:r>
    </w:p>
    <w:p w:rsidR="000F40F2" w:rsidRDefault="000F40F2" w:rsidP="000F40F2">
      <w:r>
        <w:lastRenderedPageBreak/>
        <w:t>- Синхронизация времени UTC;</w:t>
      </w:r>
    </w:p>
    <w:p w:rsidR="000F40F2" w:rsidRDefault="000F40F2" w:rsidP="000F40F2">
      <w:r>
        <w:t>- интервал проверки составляет 4 года. - нет дисплея;</w:t>
      </w:r>
    </w:p>
    <w:p w:rsidR="000F40F2" w:rsidRDefault="000F40F2" w:rsidP="000F40F2">
      <w:r>
        <w:t>- упрощенный программный интерфейс;</w:t>
      </w:r>
    </w:p>
    <w:p w:rsidR="000F40F2" w:rsidRDefault="000F40F2" w:rsidP="000F40F2">
      <w:r>
        <w:t>- необходимость использования ноутбука для настройки конфигурации измерения;</w:t>
      </w:r>
    </w:p>
    <w:p w:rsidR="000F40F2" w:rsidRDefault="000F40F2" w:rsidP="000F40F2">
      <w:r>
        <w:t>- нет возможности расширения памяти с помощью карт памяти SD.</w:t>
      </w:r>
    </w:p>
    <w:p w:rsidR="000F40F2" w:rsidRDefault="000F40F2" w:rsidP="000F40F2">
      <w:r>
        <w:t>- металлический корпус.</w:t>
      </w:r>
    </w:p>
    <w:p w:rsidR="000F40F2" w:rsidRDefault="000F40F2" w:rsidP="000F40F2"/>
    <w:p w:rsidR="000F40F2" w:rsidRDefault="000F40F2" w:rsidP="000F40F2"/>
    <w:p w:rsidR="000F40F2" w:rsidRDefault="000F40F2" w:rsidP="000F40F2"/>
    <w:p w:rsidR="000F40F2" w:rsidRDefault="000F40F2" w:rsidP="000F40F2">
      <w:r>
        <w:t>4</w:t>
      </w:r>
    </w:p>
    <w:p w:rsidR="000F40F2" w:rsidRDefault="000F40F2" w:rsidP="000F40F2">
      <w:r>
        <w:t>АЭС "Энерготехника", Российская Федерация Ресурс- UF2MB</w:t>
      </w:r>
    </w:p>
    <w:p w:rsidR="000F40F2" w:rsidRDefault="000F40F2" w:rsidP="000F40F2"/>
    <w:p w:rsidR="000F40F2" w:rsidRDefault="000F40F2" w:rsidP="000F40F2"/>
    <w:p w:rsidR="000F40F2" w:rsidRDefault="000F40F2" w:rsidP="000F40F2">
      <w:r>
        <w:t>180</w:t>
      </w:r>
    </w:p>
    <w:p w:rsidR="000F40F2" w:rsidRDefault="000F40F2" w:rsidP="000F40F2"/>
    <w:p w:rsidR="000F40F2" w:rsidRDefault="000F40F2" w:rsidP="000F40F2">
      <w:r>
        <w:t>- объем поставки;</w:t>
      </w:r>
    </w:p>
    <w:p w:rsidR="000F40F2" w:rsidRDefault="000F40F2" w:rsidP="000F40F2">
      <w:r>
        <w:t>- возможность работы с флэш-накопителем USB;</w:t>
      </w:r>
    </w:p>
    <w:p w:rsidR="000F40F2" w:rsidRDefault="000F40F2" w:rsidP="000F40F2">
      <w:r>
        <w:t>- Синхронизация времени UTC;</w:t>
      </w:r>
    </w:p>
    <w:p w:rsidR="000F40F2" w:rsidRDefault="000F40F2" w:rsidP="000F40F2">
      <w:r>
        <w:t>- диапазон рабочих температур;</w:t>
      </w:r>
    </w:p>
    <w:p w:rsidR="000F40F2" w:rsidRDefault="000F40F2" w:rsidP="000F40F2">
      <w:r>
        <w:t>- широкий выбор стандартного программного обеспечения;</w:t>
      </w:r>
    </w:p>
    <w:p w:rsidR="000F40F2" w:rsidRDefault="000F40F2" w:rsidP="000F40F2">
      <w:r>
        <w:t>- соответствие классу "А". - массогабаритные показатели;</w:t>
      </w:r>
    </w:p>
    <w:p w:rsidR="000F40F2" w:rsidRDefault="000F40F2" w:rsidP="000F40F2">
      <w:r>
        <w:t>- отсутствие полноценного дисплея;</w:t>
      </w:r>
    </w:p>
    <w:p w:rsidR="000F40F2" w:rsidRDefault="000F40F2" w:rsidP="000F40F2">
      <w:r>
        <w:t>- интервал между проверками составляет 2 года;</w:t>
      </w:r>
    </w:p>
    <w:p w:rsidR="000F40F2" w:rsidRDefault="000F40F2" w:rsidP="000F40F2"/>
    <w:p w:rsidR="000F40F2" w:rsidRDefault="000F40F2" w:rsidP="000F40F2">
      <w:r>
        <w:t>Подводя итог, следует сказать, что качество электрической энергии с каждым годом играет все большую роль в электроэнергетике. За последнее десятилетие развитие современной электронной базы данных позволило создать высокоэффективные и надежные анализаторы PCE, которые имеют достаточно производительную элементную базу для выполнения вычислений и первичного анализа измерений, полученных непосредственно на месте контроля качества EE. Сравнивая анализаторы отечественных производителей, можно сделать вывод, что перед их приобретением персоналу необходимо будет решить задачу определения целей, степени, окружающей среды и характера (т.е. сертификации, мониторинга или периодического тестирования) использования этих устройств. Это необходимо для того, чтобы в конечном итоге получить анализатор с наилучшим соотношением цена–потребительские свойства – качество.</w:t>
      </w:r>
    </w:p>
    <w:p w:rsidR="000F40F2" w:rsidRDefault="000F40F2" w:rsidP="000F40F2"/>
    <w:p w:rsidR="000F40F2" w:rsidRDefault="000F40F2" w:rsidP="000F40F2">
      <w:r>
        <w:lastRenderedPageBreak/>
        <w:t>Рекомендации</w:t>
      </w:r>
    </w:p>
    <w:p w:rsidR="000F40F2" w:rsidRDefault="000F40F2" w:rsidP="000F40F2"/>
    <w:p w:rsidR="000F40F2" w:rsidRDefault="000F40F2" w:rsidP="000F40F2">
      <w:r>
        <w:t xml:space="preserve">1. ГОСТ 32144-2013. Электрическая энергия. Электромагнитная совместимость технических средств. Стандарты качества электрической энергии в системах электроснабжения общего назначения. Введение. 2014 07 01. М.: </w:t>
      </w:r>
      <w:proofErr w:type="spellStart"/>
      <w:r>
        <w:t>Стандартинформ</w:t>
      </w:r>
      <w:proofErr w:type="spellEnd"/>
      <w:r>
        <w:t>, 2013. 10 с.</w:t>
      </w:r>
    </w:p>
    <w:p w:rsidR="000F40F2" w:rsidRDefault="000F40F2" w:rsidP="000F40F2">
      <w:r>
        <w:t xml:space="preserve">2. </w:t>
      </w:r>
      <w:proofErr w:type="spellStart"/>
      <w:r>
        <w:t>Жежеленко</w:t>
      </w:r>
      <w:proofErr w:type="spellEnd"/>
      <w:r>
        <w:t xml:space="preserve">, И.В. Показатели качества электроэнергии и их контроль на промышленных предприятиях / И.В. </w:t>
      </w:r>
      <w:proofErr w:type="spellStart"/>
      <w:r>
        <w:t>Жежеленко</w:t>
      </w:r>
      <w:proofErr w:type="spellEnd"/>
      <w:r>
        <w:t xml:space="preserve">, Ю.Л. Саенко. - М.: </w:t>
      </w:r>
      <w:proofErr w:type="spellStart"/>
      <w:r>
        <w:t>Энергоатомиздат</w:t>
      </w:r>
      <w:proofErr w:type="spellEnd"/>
      <w:r>
        <w:t>, 2000. - 252 с.</w:t>
      </w:r>
    </w:p>
    <w:p w:rsidR="000F40F2" w:rsidRDefault="000F40F2" w:rsidP="000F40F2">
      <w:r>
        <w:t>3. Анализатор качества электроэнергии AKIP AKE-824. URL:http://www.electronpribor.ru/catalog/16/ake-824.htm (дата обращения: 17.10.2022).</w:t>
      </w:r>
    </w:p>
    <w:p w:rsidR="000F40F2" w:rsidRDefault="000F40F2" w:rsidP="000F40F2">
      <w:r>
        <w:t>4. Ресурс счетчика качества электроэнергии-UF2MV. URL:http://www.electronpribor.ru/каталог/16 / resurs-uf2m.htm (дата обращения: 17.10.2022).</w:t>
      </w:r>
    </w:p>
    <w:p w:rsidR="000F40F2" w:rsidRDefault="000F40F2" w:rsidP="000F40F2">
      <w:r>
        <w:t>5. Анализатор качества электрической энергии "</w:t>
      </w:r>
      <w:proofErr w:type="spellStart"/>
      <w:r>
        <w:t>ПрорывТ</w:t>
      </w:r>
      <w:proofErr w:type="spellEnd"/>
      <w:r>
        <w:t xml:space="preserve">-А" с токовыми зажимами Прорыв-КТ 250. URL: http://www.electronpribor.ru/catalog/16/proryv-t-a-s-tokovymi - </w:t>
      </w:r>
      <w:proofErr w:type="spellStart"/>
      <w:r>
        <w:t>клешамипрорыв</w:t>
      </w:r>
      <w:proofErr w:type="spellEnd"/>
      <w:r>
        <w:t>- kt250.htm (дата обращения: 17.10.2022).</w:t>
      </w:r>
    </w:p>
    <w:p w:rsidR="00EF2687" w:rsidRPr="000F40F2" w:rsidRDefault="000F40F2" w:rsidP="000F40F2">
      <w:r>
        <w:t>6. Анализатор качества электрической энергии "</w:t>
      </w:r>
      <w:proofErr w:type="spellStart"/>
      <w:r>
        <w:t>Энергомонитор</w:t>
      </w:r>
      <w:proofErr w:type="spellEnd"/>
      <w:r>
        <w:t xml:space="preserve"> 3.3Т1". URL: https://all-pribors.ru/opisanie/39952-08-energomonitor-3-3t1-41579 (дата обращения: 17.10.2022).</w:t>
      </w:r>
      <w:bookmarkStart w:id="0" w:name="_GoBack"/>
      <w:bookmarkEnd w:id="0"/>
    </w:p>
    <w:sectPr w:rsidR="00EF2687" w:rsidRPr="000F40F2" w:rsidSect="00BF3F9A">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9D58B6"/>
    <w:rsid w:val="00096949"/>
    <w:rsid w:val="000D7E71"/>
    <w:rsid w:val="000F40F2"/>
    <w:rsid w:val="00240CB6"/>
    <w:rsid w:val="00344E75"/>
    <w:rsid w:val="003F6CC5"/>
    <w:rsid w:val="005E3055"/>
    <w:rsid w:val="00643177"/>
    <w:rsid w:val="006E0457"/>
    <w:rsid w:val="00857CC1"/>
    <w:rsid w:val="00876A54"/>
    <w:rsid w:val="009A1E6C"/>
    <w:rsid w:val="009B3F11"/>
    <w:rsid w:val="009D58B6"/>
    <w:rsid w:val="00AC1177"/>
    <w:rsid w:val="00B437E8"/>
    <w:rsid w:val="00BF1AF4"/>
    <w:rsid w:val="00BF3F9A"/>
    <w:rsid w:val="00E36D55"/>
    <w:rsid w:val="00EF1F02"/>
    <w:rsid w:val="00EF2687"/>
    <w:rsid w:val="00FC1B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6DFC2"/>
  <w15:docId w15:val="{8E649899-F5F9-41BD-81F6-5D9E97480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58B6"/>
    <w:pPr>
      <w:spacing w:after="160" w:line="259" w:lineRule="auto"/>
    </w:pPr>
    <w:rPr>
      <w:rFonts w:eastAsia="Batan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C1177"/>
    <w:rPr>
      <w:color w:val="0000FF" w:themeColor="hyperlink"/>
      <w:u w:val="single"/>
    </w:rPr>
  </w:style>
  <w:style w:type="table" w:customStyle="1" w:styleId="TableNormal">
    <w:name w:val="Table Normal"/>
    <w:uiPriority w:val="2"/>
    <w:semiHidden/>
    <w:unhideWhenUsed/>
    <w:qFormat/>
    <w:rsid w:val="000D7E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D7E71"/>
    <w:pPr>
      <w:widowControl w:val="0"/>
      <w:autoSpaceDE w:val="0"/>
      <w:autoSpaceDN w:val="0"/>
      <w:spacing w:before="11" w:after="0" w:line="240" w:lineRule="auto"/>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5</Pages>
  <Words>984</Words>
  <Characters>5612</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Kafedra</cp:lastModifiedBy>
  <cp:revision>17</cp:revision>
  <dcterms:created xsi:type="dcterms:W3CDTF">2022-10-23T17:14:00Z</dcterms:created>
  <dcterms:modified xsi:type="dcterms:W3CDTF">2022-11-02T09:26:00Z</dcterms:modified>
</cp:coreProperties>
</file>